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E0" w:rsidRPr="00AB4B05" w:rsidRDefault="00EA4BE0" w:rsidP="00AB4B05">
      <w:pPr>
        <w:pStyle w:val="Heading2"/>
        <w:rPr>
          <w:b w:val="0"/>
          <w:color w:val="auto"/>
        </w:rPr>
      </w:pPr>
    </w:p>
    <w:p w:rsidR="00991220" w:rsidRDefault="00991220" w:rsidP="0082678D">
      <w:pPr>
        <w:spacing w:before="120" w:after="120" w:line="264" w:lineRule="auto"/>
        <w:rPr>
          <w:rFonts w:ascii="Cambria" w:eastAsia="Times New Roman" w:hAnsi="Cambria" w:cs="Times New Roman"/>
          <w:bCs/>
          <w:sz w:val="26"/>
          <w:szCs w:val="26"/>
        </w:rPr>
      </w:pPr>
    </w:p>
    <w:p w:rsidR="0082678D" w:rsidRDefault="0082678D" w:rsidP="0082678D">
      <w:pPr>
        <w:spacing w:before="120" w:after="120" w:line="264" w:lineRule="auto"/>
        <w:rPr>
          <w:rFonts w:ascii="Kruti Dev 010" w:hAnsi="Kruti Dev 010" w:cs="Mangal"/>
          <w:b/>
          <w:bCs/>
          <w:i/>
          <w:sz w:val="32"/>
          <w:szCs w:val="32"/>
          <w:u w:val="single"/>
          <w:lang w:bidi="hi-IN"/>
        </w:rPr>
      </w:pPr>
    </w:p>
    <w:p w:rsidR="002523C7" w:rsidRDefault="00991220" w:rsidP="002523C7">
      <w:pPr>
        <w:spacing w:before="120" w:after="120" w:line="264" w:lineRule="auto"/>
        <w:ind w:left="4320" w:firstLine="720"/>
        <w:rPr>
          <w:rFonts w:cstheme="minorHAnsi"/>
          <w:b/>
          <w:bCs/>
          <w:i/>
          <w:sz w:val="32"/>
          <w:szCs w:val="32"/>
          <w:u w:val="single"/>
          <w:lang w:bidi="hi-IN"/>
        </w:rPr>
      </w:pPr>
      <w:r>
        <w:rPr>
          <w:rFonts w:cstheme="minorHAnsi"/>
          <w:b/>
          <w:bCs/>
          <w:i/>
          <w:sz w:val="32"/>
          <w:szCs w:val="32"/>
          <w:u w:val="single"/>
          <w:lang w:bidi="hi-IN"/>
        </w:rPr>
        <w:t xml:space="preserve">Press release </w:t>
      </w:r>
    </w:p>
    <w:p w:rsidR="00991220" w:rsidRPr="00313EA3" w:rsidRDefault="00991220" w:rsidP="00313EA3">
      <w:pPr>
        <w:tabs>
          <w:tab w:val="left" w:pos="9270"/>
          <w:tab w:val="left" w:pos="10620"/>
          <w:tab w:val="left" w:pos="10980"/>
        </w:tabs>
        <w:spacing w:before="120" w:after="120" w:line="264" w:lineRule="auto"/>
        <w:ind w:left="1440" w:right="252" w:firstLine="180"/>
        <w:jc w:val="both"/>
        <w:rPr>
          <w:rFonts w:cstheme="minorHAnsi"/>
          <w:b/>
          <w:bCs/>
          <w:sz w:val="32"/>
          <w:szCs w:val="32"/>
          <w:lang w:bidi="hi-IN"/>
        </w:rPr>
      </w:pPr>
      <w:r w:rsidRPr="00313EA3">
        <w:rPr>
          <w:rFonts w:cstheme="minorHAnsi"/>
          <w:b/>
          <w:bCs/>
          <w:sz w:val="32"/>
          <w:szCs w:val="32"/>
          <w:lang w:bidi="hi-IN"/>
        </w:rPr>
        <w:t>Kamdhenu Limited has done Impressive Business in first quarter</w:t>
      </w:r>
    </w:p>
    <w:p w:rsidR="00991220" w:rsidRPr="0082678D" w:rsidRDefault="00991220" w:rsidP="00991220">
      <w:pPr>
        <w:tabs>
          <w:tab w:val="left" w:pos="3135"/>
          <w:tab w:val="center" w:pos="5616"/>
        </w:tabs>
        <w:spacing w:before="120" w:after="120" w:line="264" w:lineRule="auto"/>
        <w:ind w:left="1440" w:right="972"/>
        <w:jc w:val="center"/>
        <w:rPr>
          <w:rFonts w:cstheme="minorHAnsi"/>
          <w:b/>
          <w:bCs/>
          <w:sz w:val="24"/>
          <w:szCs w:val="24"/>
          <w:lang w:bidi="hi-IN"/>
        </w:rPr>
      </w:pPr>
      <w:r w:rsidRPr="0082678D">
        <w:rPr>
          <w:rFonts w:cstheme="minorHAnsi"/>
          <w:b/>
          <w:bCs/>
          <w:sz w:val="24"/>
          <w:szCs w:val="24"/>
          <w:lang w:bidi="hi-IN"/>
        </w:rPr>
        <w:t>Kamdhenu Li</w:t>
      </w:r>
      <w:r w:rsidR="00CF27FB">
        <w:rPr>
          <w:rFonts w:cstheme="minorHAnsi"/>
          <w:b/>
          <w:bCs/>
          <w:sz w:val="24"/>
          <w:szCs w:val="24"/>
          <w:lang w:bidi="hi-IN"/>
        </w:rPr>
        <w:t>mited has registered whopping 6</w:t>
      </w:r>
      <w:r w:rsidR="00F12353">
        <w:rPr>
          <w:rFonts w:cstheme="minorHAnsi"/>
          <w:b/>
          <w:bCs/>
          <w:sz w:val="24"/>
          <w:szCs w:val="24"/>
          <w:lang w:bidi="hi-IN"/>
        </w:rPr>
        <w:t>6</w:t>
      </w:r>
      <w:r w:rsidRPr="0082678D">
        <w:rPr>
          <w:rFonts w:cstheme="minorHAnsi"/>
          <w:b/>
          <w:bCs/>
          <w:sz w:val="24"/>
          <w:szCs w:val="24"/>
          <w:lang w:bidi="hi-IN"/>
        </w:rPr>
        <w:t xml:space="preserve">% growth in </w:t>
      </w:r>
      <w:r w:rsidR="00F12353">
        <w:rPr>
          <w:rFonts w:cstheme="minorHAnsi"/>
          <w:b/>
          <w:bCs/>
          <w:sz w:val="24"/>
          <w:szCs w:val="24"/>
          <w:lang w:bidi="hi-IN"/>
        </w:rPr>
        <w:t xml:space="preserve">net </w:t>
      </w:r>
      <w:r w:rsidRPr="0082678D">
        <w:rPr>
          <w:rFonts w:cstheme="minorHAnsi"/>
          <w:b/>
          <w:bCs/>
          <w:sz w:val="24"/>
          <w:szCs w:val="24"/>
          <w:lang w:bidi="hi-IN"/>
        </w:rPr>
        <w:t>profit during 1</w:t>
      </w:r>
      <w:r w:rsidRPr="0082678D">
        <w:rPr>
          <w:rFonts w:cstheme="minorHAnsi"/>
          <w:b/>
          <w:bCs/>
          <w:sz w:val="24"/>
          <w:szCs w:val="24"/>
          <w:vertAlign w:val="superscript"/>
          <w:lang w:bidi="hi-IN"/>
        </w:rPr>
        <w:t>st</w:t>
      </w:r>
      <w:r w:rsidRPr="0082678D">
        <w:rPr>
          <w:rFonts w:cstheme="minorHAnsi"/>
          <w:b/>
          <w:bCs/>
          <w:sz w:val="24"/>
          <w:szCs w:val="24"/>
          <w:lang w:bidi="hi-IN"/>
        </w:rPr>
        <w:t xml:space="preserve"> quarter in comparison of last FY</w:t>
      </w:r>
    </w:p>
    <w:p w:rsidR="003D1482" w:rsidRPr="0082678D" w:rsidRDefault="00991220" w:rsidP="00EB5C55">
      <w:pPr>
        <w:tabs>
          <w:tab w:val="left" w:pos="3135"/>
          <w:tab w:val="center" w:pos="5616"/>
        </w:tabs>
        <w:spacing w:before="240" w:after="120" w:line="264" w:lineRule="auto"/>
        <w:ind w:left="1080" w:right="72"/>
        <w:jc w:val="both"/>
        <w:rPr>
          <w:rFonts w:cstheme="minorHAnsi"/>
          <w:bCs/>
          <w:sz w:val="24"/>
          <w:szCs w:val="24"/>
          <w:lang w:bidi="hi-IN"/>
        </w:rPr>
      </w:pPr>
      <w:r w:rsidRPr="0082678D">
        <w:rPr>
          <w:rFonts w:cstheme="minorHAnsi"/>
          <w:b/>
          <w:bCs/>
          <w:sz w:val="24"/>
          <w:szCs w:val="24"/>
          <w:lang w:bidi="hi-IN"/>
        </w:rPr>
        <w:t xml:space="preserve">New Delhi: </w:t>
      </w:r>
      <w:r w:rsidRPr="0082678D">
        <w:rPr>
          <w:rFonts w:cstheme="minorHAnsi"/>
          <w:bCs/>
          <w:sz w:val="24"/>
          <w:szCs w:val="24"/>
          <w:lang w:bidi="hi-IN"/>
        </w:rPr>
        <w:t>Kamdhenu Limited, one of the frontrunner companies of India in steel and Paint segment</w:t>
      </w:r>
      <w:r w:rsidRPr="0082678D">
        <w:rPr>
          <w:rFonts w:cstheme="minorHAnsi"/>
          <w:b/>
          <w:bCs/>
          <w:sz w:val="24"/>
          <w:szCs w:val="24"/>
          <w:lang w:bidi="hi-IN"/>
        </w:rPr>
        <w:t xml:space="preserve">, </w:t>
      </w:r>
      <w:r w:rsidRPr="0082678D">
        <w:rPr>
          <w:rFonts w:cstheme="minorHAnsi"/>
          <w:bCs/>
          <w:sz w:val="24"/>
          <w:szCs w:val="24"/>
          <w:lang w:bidi="hi-IN"/>
        </w:rPr>
        <w:t>has had a very good first quarter business wise in the ongoing F.Y 2016-17</w:t>
      </w:r>
      <w:r w:rsidR="00F12353">
        <w:rPr>
          <w:rFonts w:cstheme="minorHAnsi"/>
          <w:bCs/>
          <w:sz w:val="24"/>
          <w:szCs w:val="24"/>
          <w:lang w:bidi="hi-IN"/>
        </w:rPr>
        <w:t xml:space="preserve"> inspite of adverse market conditions of the real estate and infrastructure projects in the country.</w:t>
      </w:r>
      <w:r w:rsidRPr="0082678D">
        <w:rPr>
          <w:rFonts w:cstheme="minorHAnsi"/>
          <w:bCs/>
          <w:sz w:val="24"/>
          <w:szCs w:val="24"/>
          <w:lang w:bidi="hi-IN"/>
        </w:rPr>
        <w:t xml:space="preserve"> During the period the company has registered a profit of </w:t>
      </w:r>
      <w:r w:rsidR="003D1482" w:rsidRPr="0082678D">
        <w:rPr>
          <w:rFonts w:cstheme="minorHAnsi"/>
          <w:bCs/>
          <w:sz w:val="24"/>
          <w:szCs w:val="24"/>
          <w:lang w:bidi="hi-IN"/>
        </w:rPr>
        <w:t>Rs.</w:t>
      </w:r>
      <w:r w:rsidRPr="0082678D">
        <w:rPr>
          <w:rFonts w:cstheme="minorHAnsi"/>
          <w:bCs/>
          <w:sz w:val="24"/>
          <w:szCs w:val="24"/>
          <w:lang w:bidi="hi-IN"/>
        </w:rPr>
        <w:t>2</w:t>
      </w:r>
      <w:r w:rsidR="002523C7">
        <w:rPr>
          <w:rFonts w:cstheme="minorHAnsi"/>
          <w:bCs/>
          <w:sz w:val="24"/>
          <w:szCs w:val="24"/>
          <w:lang w:bidi="hi-IN"/>
        </w:rPr>
        <w:t>0</w:t>
      </w:r>
      <w:r w:rsidR="00F12353">
        <w:rPr>
          <w:rFonts w:cstheme="minorHAnsi"/>
          <w:bCs/>
          <w:sz w:val="24"/>
          <w:szCs w:val="24"/>
          <w:lang w:bidi="hi-IN"/>
        </w:rPr>
        <w:t>3</w:t>
      </w:r>
      <w:r w:rsidR="002523C7">
        <w:rPr>
          <w:rFonts w:cstheme="minorHAnsi"/>
          <w:bCs/>
          <w:sz w:val="24"/>
          <w:szCs w:val="24"/>
          <w:lang w:bidi="hi-IN"/>
        </w:rPr>
        <w:t xml:space="preserve"> Lakhs with increased by 66</w:t>
      </w:r>
      <w:r w:rsidRPr="0082678D">
        <w:rPr>
          <w:rFonts w:cstheme="minorHAnsi"/>
          <w:bCs/>
          <w:sz w:val="24"/>
          <w:szCs w:val="24"/>
          <w:lang w:bidi="hi-IN"/>
        </w:rPr>
        <w:t>% over the profit of Rs.122 Lakhs during the same quarter last year.</w:t>
      </w:r>
      <w:r w:rsidR="003D1482" w:rsidRPr="0082678D">
        <w:rPr>
          <w:rFonts w:cstheme="minorHAnsi"/>
          <w:bCs/>
          <w:sz w:val="24"/>
          <w:szCs w:val="24"/>
          <w:lang w:bidi="hi-IN"/>
        </w:rPr>
        <w:t xml:space="preserve"> </w:t>
      </w:r>
      <w:r w:rsidR="00831EC9">
        <w:rPr>
          <w:rFonts w:cstheme="minorHAnsi"/>
          <w:bCs/>
          <w:sz w:val="24"/>
          <w:szCs w:val="24"/>
          <w:lang w:bidi="hi-IN"/>
        </w:rPr>
        <w:t xml:space="preserve">However, net sales has been declined from Rs.221 crores to Rs.183 crores during this period. </w:t>
      </w:r>
    </w:p>
    <w:p w:rsidR="0082678D" w:rsidRPr="0082678D" w:rsidRDefault="003D1482" w:rsidP="00EB5C55">
      <w:pPr>
        <w:tabs>
          <w:tab w:val="left" w:pos="3135"/>
          <w:tab w:val="center" w:pos="5616"/>
        </w:tabs>
        <w:spacing w:before="120" w:after="120" w:line="264" w:lineRule="auto"/>
        <w:ind w:left="1080" w:right="72"/>
        <w:jc w:val="both"/>
        <w:rPr>
          <w:rFonts w:cstheme="minorHAnsi"/>
          <w:bCs/>
          <w:sz w:val="24"/>
          <w:szCs w:val="24"/>
          <w:lang w:bidi="hi-IN"/>
        </w:rPr>
      </w:pPr>
      <w:r w:rsidRPr="0082678D">
        <w:rPr>
          <w:rFonts w:cstheme="minorHAnsi"/>
          <w:bCs/>
          <w:sz w:val="24"/>
          <w:szCs w:val="24"/>
          <w:lang w:bidi="hi-IN"/>
        </w:rPr>
        <w:t>Giving the reaction over the 1</w:t>
      </w:r>
      <w:r w:rsidRPr="0082678D">
        <w:rPr>
          <w:rFonts w:cstheme="minorHAnsi"/>
          <w:bCs/>
          <w:sz w:val="24"/>
          <w:szCs w:val="24"/>
          <w:vertAlign w:val="superscript"/>
          <w:lang w:bidi="hi-IN"/>
        </w:rPr>
        <w:t>st</w:t>
      </w:r>
      <w:r w:rsidRPr="0082678D">
        <w:rPr>
          <w:rFonts w:cstheme="minorHAnsi"/>
          <w:bCs/>
          <w:sz w:val="24"/>
          <w:szCs w:val="24"/>
          <w:lang w:bidi="hi-IN"/>
        </w:rPr>
        <w:t xml:space="preserve"> quarter result; Mr. Satish Agarwal, CMD, Kamdhenu Limited said, “Amidst the global slowdown in construction sector, the Company has registered 6</w:t>
      </w:r>
      <w:r w:rsidR="00831EC9">
        <w:rPr>
          <w:rFonts w:cstheme="minorHAnsi"/>
          <w:bCs/>
          <w:sz w:val="24"/>
          <w:szCs w:val="24"/>
          <w:lang w:bidi="hi-IN"/>
        </w:rPr>
        <w:t>6</w:t>
      </w:r>
      <w:r w:rsidRPr="0082678D">
        <w:rPr>
          <w:rFonts w:cstheme="minorHAnsi"/>
          <w:bCs/>
          <w:sz w:val="24"/>
          <w:szCs w:val="24"/>
          <w:lang w:bidi="hi-IN"/>
        </w:rPr>
        <w:t xml:space="preserve">% growth figure in profit. We has increased the profit ratio very effectively using in better and efficient management of resources, this shows the capabilities of the Company.”   </w:t>
      </w:r>
    </w:p>
    <w:p w:rsidR="0082678D" w:rsidRDefault="0082678D" w:rsidP="00EB5C55">
      <w:pPr>
        <w:tabs>
          <w:tab w:val="left" w:pos="3135"/>
          <w:tab w:val="center" w:pos="5616"/>
        </w:tabs>
        <w:spacing w:before="120" w:after="120" w:line="264" w:lineRule="auto"/>
        <w:ind w:left="1080" w:right="72"/>
        <w:jc w:val="both"/>
        <w:rPr>
          <w:rFonts w:cstheme="minorHAnsi"/>
          <w:bCs/>
          <w:sz w:val="24"/>
          <w:szCs w:val="24"/>
          <w:lang w:bidi="hi-IN"/>
        </w:rPr>
      </w:pPr>
      <w:r w:rsidRPr="0082678D">
        <w:rPr>
          <w:rFonts w:cstheme="minorHAnsi"/>
          <w:bCs/>
          <w:sz w:val="24"/>
          <w:szCs w:val="24"/>
          <w:lang w:bidi="hi-IN"/>
        </w:rPr>
        <w:t>The Company has also been operating through ‘franchise business association model’ for steel in order to promote its brand in association with various manufacturing plants spread across the country. The company is enjoying a huge marketing network of dealers and distributors to penetrate deep and wide market across the country. It promises to deliver high quality products and services to its customers at reasonable cost.</w:t>
      </w:r>
    </w:p>
    <w:p w:rsidR="00B46B58" w:rsidRPr="00B46B58" w:rsidRDefault="00B46B58" w:rsidP="00B46B58">
      <w:pPr>
        <w:tabs>
          <w:tab w:val="left" w:pos="3135"/>
          <w:tab w:val="center" w:pos="5616"/>
        </w:tabs>
        <w:spacing w:before="120" w:after="120" w:line="264" w:lineRule="auto"/>
        <w:ind w:left="1080" w:right="72"/>
        <w:jc w:val="both"/>
        <w:rPr>
          <w:rFonts w:cstheme="minorHAnsi"/>
          <w:bCs/>
          <w:sz w:val="24"/>
          <w:szCs w:val="24"/>
          <w:lang w:bidi="hi-IN"/>
        </w:rPr>
      </w:pPr>
      <w:r w:rsidRPr="00B46B58">
        <w:rPr>
          <w:rFonts w:cstheme="minorHAnsi"/>
          <w:bCs/>
          <w:sz w:val="24"/>
          <w:szCs w:val="24"/>
          <w:lang w:bidi="hi-IN"/>
        </w:rPr>
        <w:t>Kamdhenu Paints, Operating as a paint division of the prominent Infrastructure sector company of the country Kamdhenu Limited. Kamdhenu paints is known for its qualitative products which is certified on all Global Market Standards. Company has unique range of products which satisfies each &amp; every demand of customers.</w:t>
      </w:r>
    </w:p>
    <w:p w:rsidR="0082678D" w:rsidRPr="005B132C" w:rsidRDefault="0082678D" w:rsidP="004418BB">
      <w:pPr>
        <w:pStyle w:val="Heading2"/>
        <w:ind w:left="360" w:firstLine="720"/>
        <w:rPr>
          <w:color w:val="auto"/>
        </w:rPr>
      </w:pPr>
      <w:r w:rsidRPr="005B132C">
        <w:rPr>
          <w:color w:val="auto"/>
        </w:rPr>
        <w:t>About Kamdhenu L</w:t>
      </w:r>
      <w:r w:rsidR="00831EC9" w:rsidRPr="005B132C">
        <w:rPr>
          <w:color w:val="auto"/>
        </w:rPr>
        <w:t>imited</w:t>
      </w:r>
      <w:r w:rsidRPr="005B132C">
        <w:rPr>
          <w:color w:val="auto"/>
        </w:rPr>
        <w:t>:</w:t>
      </w:r>
    </w:p>
    <w:p w:rsidR="0082678D" w:rsidRPr="0082678D" w:rsidRDefault="0082678D" w:rsidP="00EB5C55">
      <w:pPr>
        <w:tabs>
          <w:tab w:val="left" w:pos="3135"/>
          <w:tab w:val="center" w:pos="5616"/>
          <w:tab w:val="left" w:pos="11160"/>
        </w:tabs>
        <w:spacing w:before="120" w:after="120" w:line="264" w:lineRule="auto"/>
        <w:ind w:left="1080" w:right="72"/>
        <w:jc w:val="both"/>
        <w:rPr>
          <w:rFonts w:cstheme="minorHAnsi"/>
          <w:bCs/>
          <w:sz w:val="24"/>
          <w:szCs w:val="24"/>
          <w:lang w:bidi="hi-IN"/>
        </w:rPr>
      </w:pPr>
      <w:r w:rsidRPr="0082678D">
        <w:rPr>
          <w:rFonts w:cstheme="minorHAnsi"/>
          <w:bCs/>
          <w:sz w:val="24"/>
          <w:szCs w:val="24"/>
          <w:lang w:bidi="hi-IN"/>
        </w:rPr>
        <w:t>Kamdhenu L</w:t>
      </w:r>
      <w:r w:rsidR="00831EC9">
        <w:rPr>
          <w:rFonts w:cstheme="minorHAnsi"/>
          <w:bCs/>
          <w:sz w:val="24"/>
          <w:szCs w:val="24"/>
          <w:lang w:bidi="hi-IN"/>
        </w:rPr>
        <w:t>imited</w:t>
      </w:r>
      <w:r w:rsidRPr="0082678D">
        <w:rPr>
          <w:rFonts w:cstheme="minorHAnsi"/>
          <w:bCs/>
          <w:sz w:val="24"/>
          <w:szCs w:val="24"/>
          <w:lang w:bidi="hi-IN"/>
        </w:rPr>
        <w:t xml:space="preserve"> is a leading company of Kamdhenu Group which manufactures, market, brand &amp; distribute all products related to building construction such as steel, paints, plywood &amp; etc. ISO 9000:2008 certified &amp; listed in BSE &amp; NSE, company has done the business value of Rs. 885 cr. in the FY 2015-16. But put together all the brand value of Kamdhenu’s product is more than Rs. 8,000 cr. The company is having more than 60 franchisee manufacturing units and 4000 dealers of paint division and 4500 dealers &amp; distributors of steel, spread across the country.</w:t>
      </w:r>
    </w:p>
    <w:p w:rsidR="0082678D" w:rsidRPr="0082678D" w:rsidRDefault="0082678D" w:rsidP="00EB5C55">
      <w:pPr>
        <w:tabs>
          <w:tab w:val="left" w:pos="3135"/>
          <w:tab w:val="center" w:pos="5616"/>
        </w:tabs>
        <w:spacing w:before="120" w:after="120" w:line="264" w:lineRule="auto"/>
        <w:ind w:left="540" w:right="972" w:firstLine="540"/>
        <w:jc w:val="both"/>
        <w:rPr>
          <w:rFonts w:cstheme="minorHAnsi"/>
          <w:bCs/>
          <w:sz w:val="24"/>
          <w:szCs w:val="24"/>
          <w:lang w:bidi="hi-IN"/>
        </w:rPr>
      </w:pPr>
      <w:r w:rsidRPr="0082678D">
        <w:rPr>
          <w:rFonts w:cstheme="minorHAnsi"/>
          <w:bCs/>
          <w:sz w:val="24"/>
          <w:szCs w:val="24"/>
          <w:lang w:bidi="hi-IN"/>
        </w:rPr>
        <w:t xml:space="preserve">For further information, please contact: </w:t>
      </w:r>
    </w:p>
    <w:p w:rsidR="0082678D" w:rsidRDefault="0082678D" w:rsidP="00EB5C55">
      <w:pPr>
        <w:tabs>
          <w:tab w:val="left" w:pos="3135"/>
          <w:tab w:val="center" w:pos="5616"/>
        </w:tabs>
        <w:spacing w:before="120" w:after="120" w:line="264" w:lineRule="auto"/>
        <w:ind w:left="1080" w:right="972"/>
        <w:jc w:val="both"/>
        <w:rPr>
          <w:rFonts w:cstheme="minorHAnsi"/>
          <w:bCs/>
          <w:sz w:val="24"/>
          <w:szCs w:val="24"/>
          <w:lang w:bidi="hi-IN"/>
        </w:rPr>
      </w:pPr>
      <w:r w:rsidRPr="0082678D">
        <w:rPr>
          <w:rFonts w:cstheme="minorHAnsi"/>
          <w:bCs/>
          <w:sz w:val="24"/>
          <w:szCs w:val="24"/>
          <w:lang w:bidi="hi-IN"/>
        </w:rPr>
        <w:t xml:space="preserve">Simran Kumar, Tel: +91-9810591323, E-mail: </w:t>
      </w:r>
      <w:hyperlink r:id="rId6" w:history="1">
        <w:r w:rsidR="00C279E7" w:rsidRPr="00710D4E">
          <w:rPr>
            <w:rStyle w:val="Hyperlink"/>
            <w:rFonts w:cstheme="minorHAnsi"/>
            <w:bCs/>
            <w:sz w:val="24"/>
            <w:szCs w:val="24"/>
            <w:lang w:bidi="hi-IN"/>
          </w:rPr>
          <w:t>simran@inclgroup.com</w:t>
        </w:r>
      </w:hyperlink>
    </w:p>
    <w:p w:rsidR="00991220" w:rsidRPr="0082678D" w:rsidRDefault="00C279E7" w:rsidP="00EB5C55">
      <w:pPr>
        <w:tabs>
          <w:tab w:val="left" w:pos="3135"/>
          <w:tab w:val="center" w:pos="5616"/>
        </w:tabs>
        <w:spacing w:before="120" w:after="120" w:line="264" w:lineRule="auto"/>
        <w:ind w:left="1080" w:right="972"/>
        <w:jc w:val="both"/>
        <w:rPr>
          <w:rFonts w:cstheme="minorHAnsi"/>
          <w:bCs/>
          <w:sz w:val="24"/>
          <w:szCs w:val="24"/>
          <w:lang w:bidi="hi-IN"/>
        </w:rPr>
      </w:pPr>
      <w:r>
        <w:rPr>
          <w:rFonts w:cstheme="minorHAnsi"/>
          <w:bCs/>
          <w:sz w:val="24"/>
          <w:szCs w:val="24"/>
          <w:lang w:bidi="hi-IN"/>
        </w:rPr>
        <w:t>Manoj Kumar, Tel: +91-8447324124</w:t>
      </w:r>
      <w:r w:rsidRPr="0082678D">
        <w:rPr>
          <w:rFonts w:cstheme="minorHAnsi"/>
          <w:bCs/>
          <w:sz w:val="24"/>
          <w:szCs w:val="24"/>
          <w:lang w:bidi="hi-IN"/>
        </w:rPr>
        <w:t xml:space="preserve">, E-mail: </w:t>
      </w:r>
      <w:hyperlink r:id="rId7" w:history="1">
        <w:r w:rsidRPr="00710D4E">
          <w:rPr>
            <w:rStyle w:val="Hyperlink"/>
            <w:rFonts w:cstheme="minorHAnsi"/>
            <w:bCs/>
            <w:sz w:val="24"/>
            <w:szCs w:val="24"/>
            <w:lang w:bidi="hi-IN"/>
          </w:rPr>
          <w:t>manoj@inclgroup.com</w:t>
        </w:r>
      </w:hyperlink>
      <w:r w:rsidR="003D1482" w:rsidRPr="0082678D">
        <w:rPr>
          <w:rFonts w:cstheme="minorHAnsi"/>
          <w:bCs/>
          <w:sz w:val="24"/>
          <w:szCs w:val="24"/>
          <w:lang w:bidi="hi-IN"/>
        </w:rPr>
        <w:t xml:space="preserve"> </w:t>
      </w:r>
    </w:p>
    <w:p w:rsidR="00991220" w:rsidRPr="0082678D" w:rsidRDefault="00991220" w:rsidP="003A5B7F">
      <w:pPr>
        <w:spacing w:before="120" w:after="120" w:line="264" w:lineRule="auto"/>
        <w:jc w:val="center"/>
        <w:rPr>
          <w:rFonts w:ascii="Kruti Dev 010" w:hAnsi="Kruti Dev 010" w:cs="Mangal"/>
          <w:b/>
          <w:bCs/>
          <w:i/>
          <w:sz w:val="24"/>
          <w:szCs w:val="24"/>
          <w:u w:val="single"/>
          <w:lang w:bidi="hi-IN"/>
        </w:rPr>
      </w:pPr>
    </w:p>
    <w:sectPr w:rsidR="00991220" w:rsidRPr="0082678D" w:rsidSect="00831EC9">
      <w:headerReference w:type="even" r:id="rId8"/>
      <w:headerReference w:type="default" r:id="rId9"/>
      <w:headerReference w:type="first" r:id="rId10"/>
      <w:pgSz w:w="12240" w:h="15840"/>
      <w:pgMar w:top="360" w:right="504" w:bottom="504"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41" w:rsidRDefault="006F1541" w:rsidP="00EA4BE0">
      <w:pPr>
        <w:spacing w:after="0" w:line="240" w:lineRule="auto"/>
      </w:pPr>
      <w:r>
        <w:separator/>
      </w:r>
    </w:p>
  </w:endnote>
  <w:endnote w:type="continuationSeparator" w:id="1">
    <w:p w:rsidR="006F1541" w:rsidRDefault="006F1541" w:rsidP="00EA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uti Dev 010">
    <w:altName w:val="Kruti Dev"/>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41" w:rsidRDefault="006F1541" w:rsidP="00EA4BE0">
      <w:pPr>
        <w:spacing w:after="0" w:line="240" w:lineRule="auto"/>
      </w:pPr>
      <w:r>
        <w:separator/>
      </w:r>
    </w:p>
  </w:footnote>
  <w:footnote w:type="continuationSeparator" w:id="1">
    <w:p w:rsidR="006F1541" w:rsidRDefault="006F1541" w:rsidP="00EA4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B203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80157" o:spid="_x0000_s2050" type="#_x0000_t75" style="position:absolute;margin-left:0;margin-top:0;width:524.2pt;height:740.85pt;z-index:-251657216;mso-position-horizontal:center;mso-position-horizontal-relative:margin;mso-position-vertical:center;mso-position-vertical-relative:margin" o:allowincell="f">
          <v:imagedata r:id="rId1" o:title="Kamdhenu Letter 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B203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80158" o:spid="_x0000_s2051" type="#_x0000_t75" style="position:absolute;margin-left:0;margin-top:0;width:524.2pt;height:740.85pt;z-index:-251656192;mso-position-horizontal:center;mso-position-horizontal-relative:margin;mso-position-vertical:center;mso-position-vertical-relative:margin" o:allowincell="f">
          <v:imagedata r:id="rId1" o:title="Kamdhenu Letter 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B203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80156" o:spid="_x0000_s2049" type="#_x0000_t75" style="position:absolute;margin-left:0;margin-top:0;width:524.2pt;height:740.85pt;z-index:-251658240;mso-position-horizontal:center;mso-position-horizontal-relative:margin;mso-position-vertical:center;mso-position-vertical-relative:margin" o:allowincell="f">
          <v:imagedata r:id="rId1" o:title="Kamdhenu Letter Hea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EA4BE0"/>
    <w:rsid w:val="00026447"/>
    <w:rsid w:val="000429F8"/>
    <w:rsid w:val="001161FC"/>
    <w:rsid w:val="00121AD7"/>
    <w:rsid w:val="00125C49"/>
    <w:rsid w:val="00186580"/>
    <w:rsid w:val="001926AB"/>
    <w:rsid w:val="00195F40"/>
    <w:rsid w:val="001E5557"/>
    <w:rsid w:val="001F11AB"/>
    <w:rsid w:val="00246401"/>
    <w:rsid w:val="002523C7"/>
    <w:rsid w:val="002848AA"/>
    <w:rsid w:val="002B4867"/>
    <w:rsid w:val="002D3C4F"/>
    <w:rsid w:val="002E5741"/>
    <w:rsid w:val="00313EA3"/>
    <w:rsid w:val="00352DCE"/>
    <w:rsid w:val="00383A96"/>
    <w:rsid w:val="003A5B7F"/>
    <w:rsid w:val="003D1482"/>
    <w:rsid w:val="004418BB"/>
    <w:rsid w:val="0049426C"/>
    <w:rsid w:val="004A64A9"/>
    <w:rsid w:val="005273DC"/>
    <w:rsid w:val="005314EB"/>
    <w:rsid w:val="005357D0"/>
    <w:rsid w:val="00587925"/>
    <w:rsid w:val="005B132C"/>
    <w:rsid w:val="005D72E8"/>
    <w:rsid w:val="005E403F"/>
    <w:rsid w:val="006056AC"/>
    <w:rsid w:val="006725E8"/>
    <w:rsid w:val="006A6799"/>
    <w:rsid w:val="006B6DAF"/>
    <w:rsid w:val="006E0FDF"/>
    <w:rsid w:val="006F1541"/>
    <w:rsid w:val="007704C8"/>
    <w:rsid w:val="00795C10"/>
    <w:rsid w:val="007A6BD1"/>
    <w:rsid w:val="007C7323"/>
    <w:rsid w:val="007C7970"/>
    <w:rsid w:val="007D090A"/>
    <w:rsid w:val="007D4D72"/>
    <w:rsid w:val="007E4ED8"/>
    <w:rsid w:val="0082678D"/>
    <w:rsid w:val="00831EC9"/>
    <w:rsid w:val="00857DA6"/>
    <w:rsid w:val="008704CD"/>
    <w:rsid w:val="00884CF1"/>
    <w:rsid w:val="008A0759"/>
    <w:rsid w:val="00933912"/>
    <w:rsid w:val="00991220"/>
    <w:rsid w:val="00A06A21"/>
    <w:rsid w:val="00A553E4"/>
    <w:rsid w:val="00A82FDD"/>
    <w:rsid w:val="00AB4B05"/>
    <w:rsid w:val="00B2034B"/>
    <w:rsid w:val="00B46B58"/>
    <w:rsid w:val="00B761DA"/>
    <w:rsid w:val="00B8093A"/>
    <w:rsid w:val="00C158C7"/>
    <w:rsid w:val="00C279E7"/>
    <w:rsid w:val="00C64CFA"/>
    <w:rsid w:val="00CA5027"/>
    <w:rsid w:val="00CA636D"/>
    <w:rsid w:val="00CD6D1A"/>
    <w:rsid w:val="00CF16E4"/>
    <w:rsid w:val="00CF27FB"/>
    <w:rsid w:val="00D6326E"/>
    <w:rsid w:val="00D90D48"/>
    <w:rsid w:val="00DA0AB0"/>
    <w:rsid w:val="00DB1F72"/>
    <w:rsid w:val="00DE357C"/>
    <w:rsid w:val="00EA4BE0"/>
    <w:rsid w:val="00EB5C55"/>
    <w:rsid w:val="00ED58F6"/>
    <w:rsid w:val="00EF0C33"/>
    <w:rsid w:val="00EF5408"/>
    <w:rsid w:val="00F12353"/>
    <w:rsid w:val="00F56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F"/>
  </w:style>
  <w:style w:type="paragraph" w:styleId="Heading1">
    <w:name w:val="heading 1"/>
    <w:basedOn w:val="Normal"/>
    <w:next w:val="Normal"/>
    <w:link w:val="Heading1Char"/>
    <w:uiPriority w:val="9"/>
    <w:qFormat/>
    <w:rsid w:val="0082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4B0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BE0"/>
  </w:style>
  <w:style w:type="paragraph" w:styleId="Footer">
    <w:name w:val="footer"/>
    <w:basedOn w:val="Normal"/>
    <w:link w:val="FooterChar"/>
    <w:uiPriority w:val="99"/>
    <w:semiHidden/>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BE0"/>
  </w:style>
  <w:style w:type="character" w:customStyle="1" w:styleId="Heading2Char">
    <w:name w:val="Heading 2 Char"/>
    <w:basedOn w:val="DefaultParagraphFont"/>
    <w:link w:val="Heading2"/>
    <w:rsid w:val="00AB4B05"/>
    <w:rPr>
      <w:rFonts w:ascii="Cambria" w:eastAsia="Times New Roman" w:hAnsi="Cambria" w:cs="Times New Roman"/>
      <w:b/>
      <w:bCs/>
      <w:color w:val="4F81BD"/>
      <w:sz w:val="26"/>
      <w:szCs w:val="26"/>
    </w:rPr>
  </w:style>
  <w:style w:type="character" w:styleId="Hyperlink">
    <w:name w:val="Hyperlink"/>
    <w:unhideWhenUsed/>
    <w:rsid w:val="00AB4B05"/>
    <w:rPr>
      <w:color w:val="0000FF"/>
      <w:u w:val="single"/>
    </w:rPr>
  </w:style>
  <w:style w:type="paragraph" w:styleId="NormalWeb">
    <w:name w:val="Normal (Web)"/>
    <w:basedOn w:val="Normal"/>
    <w:unhideWhenUsed/>
    <w:rsid w:val="00EF5408"/>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2678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267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7582209">
      <w:bodyDiv w:val="1"/>
      <w:marLeft w:val="0"/>
      <w:marRight w:val="0"/>
      <w:marTop w:val="0"/>
      <w:marBottom w:val="0"/>
      <w:divBdr>
        <w:top w:val="none" w:sz="0" w:space="0" w:color="auto"/>
        <w:left w:val="none" w:sz="0" w:space="0" w:color="auto"/>
        <w:bottom w:val="none" w:sz="0" w:space="0" w:color="auto"/>
        <w:right w:val="none" w:sz="0" w:space="0" w:color="auto"/>
      </w:divBdr>
    </w:div>
    <w:div w:id="6351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noj@inclgrou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ran@incl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6</cp:revision>
  <cp:lastPrinted>2016-08-11T08:41:00Z</cp:lastPrinted>
  <dcterms:created xsi:type="dcterms:W3CDTF">2016-08-12T09:53:00Z</dcterms:created>
  <dcterms:modified xsi:type="dcterms:W3CDTF">2016-08-19T09:42:00Z</dcterms:modified>
</cp:coreProperties>
</file>